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2685" w:rsidRDefault="00A62685">
      <w:pPr>
        <w:rPr>
          <w:rFonts w:hint="eastAsia"/>
        </w:rPr>
      </w:pPr>
    </w:p>
    <w:p w:rsidR="0074357B" w:rsidRDefault="0074357B" w:rsidP="0074357B">
      <w:pPr>
        <w:spacing w:line="800" w:lineRule="exact"/>
        <w:jc w:val="center"/>
        <w:rPr>
          <w:b/>
          <w:color w:val="FF0000"/>
          <w:sz w:val="72"/>
          <w:szCs w:val="84"/>
        </w:rPr>
      </w:pPr>
      <w:r w:rsidRPr="007D61A6">
        <w:rPr>
          <w:rFonts w:hint="eastAsia"/>
          <w:b/>
          <w:color w:val="FF0000"/>
          <w:sz w:val="72"/>
          <w:szCs w:val="84"/>
        </w:rPr>
        <w:t>中共哈尔滨医科大学公共卫生学院委员会党史学习教育</w:t>
      </w:r>
    </w:p>
    <w:p w:rsidR="0074357B" w:rsidRPr="007D61A6" w:rsidRDefault="0074357B" w:rsidP="0074357B">
      <w:pPr>
        <w:spacing w:line="480" w:lineRule="auto"/>
        <w:jc w:val="center"/>
        <w:rPr>
          <w:b/>
          <w:color w:val="FF0000"/>
          <w:sz w:val="72"/>
          <w:szCs w:val="84"/>
        </w:rPr>
      </w:pPr>
      <w:r w:rsidRPr="007D61A6">
        <w:rPr>
          <w:rFonts w:hint="eastAsia"/>
          <w:b/>
          <w:color w:val="FF0000"/>
          <w:sz w:val="72"/>
          <w:szCs w:val="84"/>
        </w:rPr>
        <w:t>工作简报</w:t>
      </w:r>
    </w:p>
    <w:p w:rsidR="0074357B" w:rsidRDefault="0074357B" w:rsidP="0074357B">
      <w:pPr>
        <w:spacing w:line="480" w:lineRule="auto"/>
        <w:jc w:val="center"/>
        <w:rPr>
          <w:rFonts w:ascii="楷体_GB2312" w:eastAsia="楷体_GB2312"/>
          <w:b/>
          <w:color w:val="auto"/>
          <w:sz w:val="36"/>
          <w:szCs w:val="36"/>
        </w:rPr>
      </w:pPr>
      <w:r>
        <w:rPr>
          <w:rFonts w:ascii="楷体_GB2312" w:eastAsia="楷体_GB2312" w:hint="eastAsia"/>
          <w:b/>
          <w:color w:val="auto"/>
          <w:sz w:val="36"/>
          <w:szCs w:val="36"/>
        </w:rPr>
        <w:t>第</w:t>
      </w:r>
      <w:r w:rsidR="008E5866">
        <w:rPr>
          <w:rFonts w:ascii="楷体_GB2312" w:eastAsia="楷体_GB2312" w:hint="eastAsia"/>
          <w:b/>
          <w:color w:val="auto"/>
          <w:sz w:val="36"/>
          <w:szCs w:val="36"/>
        </w:rPr>
        <w:t>22</w:t>
      </w:r>
      <w:r>
        <w:rPr>
          <w:rFonts w:ascii="楷体_GB2312" w:eastAsia="楷体_GB2312" w:hint="eastAsia"/>
          <w:b/>
          <w:color w:val="auto"/>
          <w:sz w:val="36"/>
          <w:szCs w:val="36"/>
        </w:rPr>
        <w:t>期</w:t>
      </w:r>
    </w:p>
    <w:p w:rsidR="00815A2E" w:rsidRPr="00815A2E" w:rsidRDefault="00815A2E" w:rsidP="008827E4">
      <w:pPr>
        <w:rPr>
          <w:rFonts w:ascii="楷体_GB2312" w:eastAsia="楷体_GB2312"/>
          <w:b/>
          <w:color w:val="auto"/>
          <w:sz w:val="30"/>
          <w:szCs w:val="30"/>
        </w:rPr>
      </w:pPr>
      <w:r w:rsidRPr="00815A2E">
        <w:rPr>
          <w:rFonts w:ascii="楷体_GB2312" w:eastAsia="楷体_GB2312" w:hint="eastAsia"/>
          <w:b/>
          <w:color w:val="auto"/>
          <w:sz w:val="30"/>
          <w:szCs w:val="30"/>
        </w:rPr>
        <w:t>哈尔滨医科大学</w:t>
      </w:r>
      <w:r w:rsidR="008827E4" w:rsidRPr="00815A2E">
        <w:rPr>
          <w:rFonts w:ascii="楷体_GB2312" w:eastAsia="楷体_GB2312" w:hint="eastAsia"/>
          <w:b/>
          <w:color w:val="auto"/>
          <w:sz w:val="30"/>
          <w:szCs w:val="30"/>
        </w:rPr>
        <w:t>公共卫生学院</w:t>
      </w:r>
    </w:p>
    <w:p w:rsidR="008827E4" w:rsidRDefault="008827E4" w:rsidP="008827E4">
      <w:pPr>
        <w:rPr>
          <w:rFonts w:ascii="楷体_GB2312" w:eastAsia="楷体_GB2312"/>
          <w:b/>
          <w:color w:val="auto"/>
          <w:sz w:val="30"/>
          <w:szCs w:val="30"/>
          <w:u w:val="thick" w:color="FF0000"/>
        </w:rPr>
      </w:pPr>
      <w:r w:rsidRPr="00B46823">
        <w:rPr>
          <w:rFonts w:ascii="楷体_GB2312" w:eastAsia="楷体_GB2312" w:hint="eastAsia"/>
          <w:b/>
          <w:color w:val="auto"/>
          <w:sz w:val="30"/>
          <w:szCs w:val="30"/>
          <w:u w:val="thick" w:color="FF0000"/>
        </w:rPr>
        <w:t>党史学习教育领导小组办公室</w:t>
      </w:r>
      <w:r w:rsidR="00B46823" w:rsidRPr="00B46823">
        <w:rPr>
          <w:rFonts w:ascii="楷体_GB2312" w:eastAsia="楷体_GB2312" w:hint="eastAsia"/>
          <w:b/>
          <w:color w:val="auto"/>
          <w:sz w:val="30"/>
          <w:szCs w:val="30"/>
          <w:u w:val="thick" w:color="FF0000"/>
        </w:rPr>
        <w:t xml:space="preserve">      </w:t>
      </w:r>
      <w:r w:rsidR="00815A2E">
        <w:rPr>
          <w:rFonts w:ascii="楷体_GB2312" w:eastAsia="楷体_GB2312" w:hint="eastAsia"/>
          <w:b/>
          <w:color w:val="auto"/>
          <w:sz w:val="30"/>
          <w:szCs w:val="30"/>
          <w:u w:val="thick" w:color="FF0000"/>
        </w:rPr>
        <w:t xml:space="preserve">               </w:t>
      </w:r>
      <w:r w:rsidR="00B46823" w:rsidRPr="00B46823">
        <w:rPr>
          <w:rFonts w:ascii="楷体_GB2312" w:eastAsia="楷体_GB2312" w:hint="eastAsia"/>
          <w:b/>
          <w:color w:val="auto"/>
          <w:sz w:val="30"/>
          <w:szCs w:val="30"/>
          <w:u w:val="thick" w:color="FF0000"/>
        </w:rPr>
        <w:t xml:space="preserve">  2021年</w:t>
      </w:r>
      <w:r w:rsidR="008E5866">
        <w:rPr>
          <w:rFonts w:ascii="楷体_GB2312" w:eastAsia="楷体_GB2312" w:hint="eastAsia"/>
          <w:b/>
          <w:color w:val="auto"/>
          <w:sz w:val="30"/>
          <w:szCs w:val="30"/>
          <w:u w:val="thick" w:color="FF0000"/>
        </w:rPr>
        <w:t>6</w:t>
      </w:r>
      <w:r w:rsidR="00B46823" w:rsidRPr="00B46823">
        <w:rPr>
          <w:rFonts w:ascii="楷体_GB2312" w:eastAsia="楷体_GB2312" w:hint="eastAsia"/>
          <w:b/>
          <w:color w:val="auto"/>
          <w:sz w:val="30"/>
          <w:szCs w:val="30"/>
          <w:u w:val="thick" w:color="FF0000"/>
        </w:rPr>
        <w:t>月</w:t>
      </w:r>
      <w:r w:rsidR="008E5866">
        <w:rPr>
          <w:rFonts w:ascii="楷体_GB2312" w:eastAsia="楷体_GB2312" w:hint="eastAsia"/>
          <w:b/>
          <w:color w:val="auto"/>
          <w:sz w:val="30"/>
          <w:szCs w:val="30"/>
          <w:u w:val="thick" w:color="FF0000"/>
        </w:rPr>
        <w:t>16</w:t>
      </w:r>
      <w:r w:rsidR="00B46823" w:rsidRPr="00B46823">
        <w:rPr>
          <w:rFonts w:ascii="楷体_GB2312" w:eastAsia="楷体_GB2312" w:hint="eastAsia"/>
          <w:b/>
          <w:color w:val="auto"/>
          <w:sz w:val="30"/>
          <w:szCs w:val="30"/>
          <w:u w:val="thick" w:color="FF0000"/>
        </w:rPr>
        <w:t>日</w:t>
      </w:r>
    </w:p>
    <w:p w:rsidR="008E5866" w:rsidRDefault="008E5866" w:rsidP="00465BF5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CD6D67" w:rsidP="00465BF5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  <w:r>
        <w:rPr>
          <w:rFonts w:ascii="楷体_GB2312" w:eastAsia="楷体_GB2312" w:hint="eastAsia"/>
          <w:b/>
          <w:color w:val="auto"/>
          <w:sz w:val="30"/>
          <w:szCs w:val="30"/>
        </w:rPr>
        <w:t>“</w:t>
      </w:r>
      <w:r w:rsidR="008E5866">
        <w:rPr>
          <w:rFonts w:ascii="楷体_GB2312" w:eastAsia="楷体_GB2312" w:hint="eastAsia"/>
          <w:b/>
          <w:color w:val="auto"/>
          <w:sz w:val="30"/>
          <w:szCs w:val="30"/>
        </w:rPr>
        <w:t>学党史  强信念  跟党走 ——公卫学院</w:t>
      </w:r>
      <w:r w:rsidR="008E5866" w:rsidRPr="008E5866">
        <w:rPr>
          <w:rFonts w:ascii="楷体_GB2312" w:eastAsia="楷体_GB2312" w:hint="eastAsia"/>
          <w:b/>
          <w:color w:val="auto"/>
          <w:sz w:val="30"/>
          <w:szCs w:val="30"/>
        </w:rPr>
        <w:t>党史知识竞赛</w:t>
      </w:r>
      <w:r>
        <w:rPr>
          <w:rFonts w:ascii="楷体_GB2312" w:eastAsia="楷体_GB2312" w:hint="eastAsia"/>
          <w:b/>
          <w:color w:val="auto"/>
          <w:sz w:val="30"/>
          <w:szCs w:val="30"/>
        </w:rPr>
        <w:t>”</w:t>
      </w:r>
      <w:r w:rsidR="008E5866">
        <w:rPr>
          <w:rFonts w:ascii="楷体_GB2312" w:eastAsia="楷体_GB2312" w:hint="eastAsia"/>
          <w:b/>
          <w:color w:val="auto"/>
          <w:sz w:val="30"/>
          <w:szCs w:val="30"/>
        </w:rPr>
        <w:t>圆满成功</w:t>
      </w:r>
    </w:p>
    <w:p w:rsidR="00871F9D" w:rsidRDefault="00871F9D" w:rsidP="00465BF5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CD6D67" w:rsidP="00465BF5">
      <w:pPr>
        <w:ind w:firstLineChars="200" w:firstLine="482"/>
        <w:rPr>
          <w:rFonts w:ascii="楷体_GB2312" w:eastAsia="楷体_GB2312"/>
          <w:b/>
          <w:color w:val="auto"/>
          <w:sz w:val="24"/>
          <w:szCs w:val="30"/>
        </w:rPr>
      </w:pPr>
      <w:r w:rsidRPr="00CD6D67">
        <w:rPr>
          <w:rFonts w:ascii="楷体_GB2312" w:eastAsia="楷体_GB2312" w:hint="eastAsia"/>
          <w:b/>
          <w:color w:val="auto"/>
          <w:sz w:val="24"/>
          <w:szCs w:val="30"/>
        </w:rPr>
        <w:t>为迎接中国共产党百年华诞，扎实</w:t>
      </w:r>
      <w:r w:rsidRPr="008E5866">
        <w:rPr>
          <w:rFonts w:ascii="楷体_GB2312" w:eastAsia="楷体_GB2312" w:hint="eastAsia"/>
          <w:b/>
          <w:color w:val="auto"/>
          <w:sz w:val="24"/>
          <w:szCs w:val="30"/>
        </w:rPr>
        <w:t>推进学院党史知识教育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走心、</w:t>
      </w:r>
      <w:r w:rsidRPr="008E5866">
        <w:rPr>
          <w:rFonts w:ascii="楷体_GB2312" w:eastAsia="楷体_GB2312" w:hint="eastAsia"/>
          <w:b/>
          <w:color w:val="auto"/>
          <w:sz w:val="24"/>
          <w:szCs w:val="30"/>
        </w:rPr>
        <w:t>走深、走实，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激发</w:t>
      </w:r>
      <w:r w:rsidRPr="00CD6D67">
        <w:rPr>
          <w:rFonts w:ascii="楷体_GB2312" w:eastAsia="楷体_GB2312" w:hint="eastAsia"/>
          <w:b/>
          <w:color w:val="auto"/>
          <w:sz w:val="24"/>
          <w:szCs w:val="30"/>
        </w:rPr>
        <w:t>全院师生党员了解党的光辉历史、</w:t>
      </w:r>
      <w:proofErr w:type="gramStart"/>
      <w:r w:rsidRPr="00CD6D67">
        <w:rPr>
          <w:rFonts w:ascii="楷体_GB2312" w:eastAsia="楷体_GB2312" w:hint="eastAsia"/>
          <w:b/>
          <w:color w:val="auto"/>
          <w:sz w:val="24"/>
          <w:szCs w:val="30"/>
        </w:rPr>
        <w:t>感悟党</w:t>
      </w:r>
      <w:proofErr w:type="gramEnd"/>
      <w:r w:rsidRPr="00CD6D67">
        <w:rPr>
          <w:rFonts w:ascii="楷体_GB2312" w:eastAsia="楷体_GB2312" w:hint="eastAsia"/>
          <w:b/>
          <w:color w:val="auto"/>
          <w:sz w:val="24"/>
          <w:szCs w:val="30"/>
        </w:rPr>
        <w:t>的初心使命、领会党的创新理论、</w:t>
      </w:r>
      <w:proofErr w:type="gramStart"/>
      <w:r w:rsidRPr="00CD6D67">
        <w:rPr>
          <w:rFonts w:ascii="楷体_GB2312" w:eastAsia="楷体_GB2312" w:hint="eastAsia"/>
          <w:b/>
          <w:color w:val="auto"/>
          <w:sz w:val="24"/>
          <w:szCs w:val="30"/>
        </w:rPr>
        <w:t>传承党</w:t>
      </w:r>
      <w:proofErr w:type="gramEnd"/>
      <w:r w:rsidRPr="00CD6D67">
        <w:rPr>
          <w:rFonts w:ascii="楷体_GB2312" w:eastAsia="楷体_GB2312" w:hint="eastAsia"/>
          <w:b/>
          <w:color w:val="auto"/>
          <w:sz w:val="24"/>
          <w:szCs w:val="30"/>
        </w:rPr>
        <w:t>的红色基因，</w:t>
      </w:r>
      <w:proofErr w:type="gramStart"/>
      <w:r w:rsidRPr="00CD6D67">
        <w:rPr>
          <w:rFonts w:ascii="楷体_GB2312" w:eastAsia="楷体_GB2312" w:hint="eastAsia"/>
          <w:b/>
          <w:color w:val="auto"/>
          <w:sz w:val="24"/>
          <w:szCs w:val="30"/>
        </w:rPr>
        <w:t>营造学</w:t>
      </w:r>
      <w:proofErr w:type="gramEnd"/>
      <w:r w:rsidRPr="00CD6D67">
        <w:rPr>
          <w:rFonts w:ascii="楷体_GB2312" w:eastAsia="楷体_GB2312" w:hint="eastAsia"/>
          <w:b/>
          <w:color w:val="auto"/>
          <w:sz w:val="24"/>
          <w:szCs w:val="30"/>
        </w:rPr>
        <w:t>党史、知党情、跟党走的浓厚学习氛围，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活跃师生的</w:t>
      </w:r>
      <w:r w:rsidR="008E5866">
        <w:rPr>
          <w:rFonts w:ascii="楷体_GB2312" w:eastAsia="楷体_GB2312" w:hint="eastAsia"/>
          <w:b/>
          <w:color w:val="auto"/>
          <w:sz w:val="24"/>
          <w:szCs w:val="30"/>
        </w:rPr>
        <w:t>校园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文化生活，</w:t>
      </w:r>
      <w:r w:rsidR="008E5866">
        <w:rPr>
          <w:rFonts w:ascii="楷体_GB2312" w:eastAsia="楷体_GB2312" w:hint="eastAsia"/>
          <w:b/>
          <w:color w:val="auto"/>
          <w:sz w:val="24"/>
          <w:szCs w:val="30"/>
        </w:rPr>
        <w:t>6月16日中午由学院党委主办、团委承办的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“学党史</w:t>
      </w:r>
      <w:r w:rsidR="008E5866">
        <w:rPr>
          <w:rFonts w:ascii="楷体_GB2312" w:eastAsia="楷体_GB2312" w:hint="eastAsia"/>
          <w:b/>
          <w:color w:val="auto"/>
          <w:sz w:val="24"/>
          <w:szCs w:val="30"/>
        </w:rPr>
        <w:t xml:space="preserve">  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强信念</w:t>
      </w:r>
      <w:r w:rsidR="008E5866">
        <w:rPr>
          <w:rFonts w:ascii="楷体_GB2312" w:eastAsia="楷体_GB2312" w:hint="eastAsia"/>
          <w:b/>
          <w:color w:val="auto"/>
          <w:sz w:val="24"/>
          <w:szCs w:val="30"/>
        </w:rPr>
        <w:t xml:space="preserve">  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跟党走</w:t>
      </w:r>
      <w:r w:rsidR="008E5866">
        <w:rPr>
          <w:rFonts w:ascii="楷体_GB2312" w:eastAsia="楷体_GB2312" w:hint="eastAsia"/>
          <w:b/>
          <w:color w:val="auto"/>
          <w:sz w:val="24"/>
          <w:szCs w:val="30"/>
        </w:rPr>
        <w:t>——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党史知识竞赛</w:t>
      </w:r>
      <w:r w:rsidRPr="008E5866">
        <w:rPr>
          <w:rFonts w:ascii="楷体_GB2312" w:eastAsia="楷体_GB2312" w:hint="eastAsia"/>
          <w:b/>
          <w:color w:val="auto"/>
          <w:sz w:val="24"/>
          <w:szCs w:val="30"/>
        </w:rPr>
        <w:t>”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活动</w:t>
      </w:r>
      <w:r w:rsidR="008E5866">
        <w:rPr>
          <w:rFonts w:ascii="楷体_GB2312" w:eastAsia="楷体_GB2312" w:hint="eastAsia"/>
          <w:b/>
          <w:color w:val="auto"/>
          <w:sz w:val="24"/>
          <w:szCs w:val="30"/>
        </w:rPr>
        <w:t>在学院二楼会议室举行。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学院党委书记李百祥同志致辞，</w:t>
      </w:r>
      <w:r w:rsidR="008E5866">
        <w:rPr>
          <w:rFonts w:ascii="楷体_GB2312" w:eastAsia="楷体_GB2312" w:hint="eastAsia"/>
          <w:b/>
          <w:color w:val="auto"/>
          <w:sz w:val="24"/>
          <w:szCs w:val="30"/>
        </w:rPr>
        <w:t>学校团委书记王曦、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学生年级党总支书记王冶艳、党委副书记曲乃强、副院长吴永会、副院长武丽杰、</w:t>
      </w:r>
      <w:r w:rsidR="00E46B1C" w:rsidRPr="008E5866">
        <w:rPr>
          <w:rFonts w:ascii="楷体_GB2312" w:eastAsia="楷体_GB2312" w:hint="eastAsia"/>
          <w:b/>
          <w:color w:val="auto"/>
          <w:sz w:val="24"/>
          <w:szCs w:val="30"/>
        </w:rPr>
        <w:t>副院长</w:t>
      </w:r>
      <w:r w:rsidR="00E46B1C">
        <w:rPr>
          <w:rFonts w:ascii="楷体_GB2312" w:eastAsia="楷体_GB2312" w:hint="eastAsia"/>
          <w:b/>
          <w:color w:val="auto"/>
          <w:sz w:val="24"/>
          <w:szCs w:val="30"/>
        </w:rPr>
        <w:t>郝艳华</w:t>
      </w:r>
      <w:r w:rsidR="00E46B1C" w:rsidRPr="008E5866">
        <w:rPr>
          <w:rFonts w:ascii="楷体_GB2312" w:eastAsia="楷体_GB2312" w:hint="eastAsia"/>
          <w:b/>
          <w:color w:val="auto"/>
          <w:sz w:val="24"/>
          <w:szCs w:val="30"/>
        </w:rPr>
        <w:t>、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研究生党总支书记王琪、团委书记王凤前以及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师生参赛选手80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余人参加了此次</w:t>
      </w:r>
      <w:r w:rsidR="00864CEA">
        <w:rPr>
          <w:rFonts w:ascii="楷体_GB2312" w:eastAsia="楷体_GB2312" w:hint="eastAsia"/>
          <w:b/>
          <w:color w:val="auto"/>
          <w:sz w:val="24"/>
          <w:szCs w:val="30"/>
        </w:rPr>
        <w:t>活动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，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活动</w:t>
      </w:r>
      <w:r w:rsidR="008E5866" w:rsidRPr="008E5866">
        <w:rPr>
          <w:rFonts w:ascii="楷体_GB2312" w:eastAsia="楷体_GB2312" w:hint="eastAsia"/>
          <w:b/>
          <w:color w:val="auto"/>
          <w:sz w:val="24"/>
          <w:szCs w:val="30"/>
        </w:rPr>
        <w:t>由学院团委副书记王茜主持。</w:t>
      </w:r>
    </w:p>
    <w:p w:rsidR="00465BF5" w:rsidRDefault="00465BF5" w:rsidP="00465BF5">
      <w:pPr>
        <w:ind w:firstLineChars="200" w:firstLine="482"/>
        <w:rPr>
          <w:rFonts w:ascii="楷体_GB2312" w:eastAsia="楷体_GB2312"/>
          <w:b/>
          <w:color w:val="auto"/>
          <w:sz w:val="24"/>
          <w:szCs w:val="30"/>
        </w:rPr>
      </w:pPr>
    </w:p>
    <w:p w:rsidR="004135D7" w:rsidRDefault="004135D7" w:rsidP="00465BF5">
      <w:pPr>
        <w:ind w:firstLineChars="200" w:firstLine="482"/>
        <w:rPr>
          <w:noProof/>
        </w:rPr>
      </w:pPr>
      <w:r>
        <w:rPr>
          <w:rFonts w:ascii="楷体_GB2312" w:eastAsia="楷体_GB2312"/>
          <w:b/>
          <w:noProof/>
          <w:color w:val="auto"/>
          <w:sz w:val="24"/>
          <w:szCs w:val="30"/>
        </w:rPr>
        <w:drawing>
          <wp:inline distT="0" distB="0" distL="0" distR="0" wp14:anchorId="501C3A3F" wp14:editId="65F35190">
            <wp:extent cx="2899798" cy="1933200"/>
            <wp:effectExtent l="0" t="0" r="0" b="0"/>
            <wp:docPr id="1" name="图片 1" descr="C:\Users\Administrator\Desktop\巡讲筹备\104EOS7D\IMG_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巡讲筹备\104EOS7D\IMG_40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798" cy="19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00A2DA" wp14:editId="46746242">
            <wp:extent cx="2899801" cy="19332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99801" cy="19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5D7" w:rsidRDefault="004135D7" w:rsidP="004135D7">
      <w:pPr>
        <w:ind w:firstLineChars="200" w:firstLine="482"/>
        <w:rPr>
          <w:rFonts w:ascii="楷体_GB2312" w:eastAsia="楷体_GB2312"/>
          <w:b/>
          <w:color w:val="auto"/>
          <w:sz w:val="24"/>
          <w:szCs w:val="30"/>
        </w:rPr>
      </w:pPr>
      <w:r>
        <w:rPr>
          <w:rFonts w:ascii="楷体_GB2312" w:eastAsia="楷体_GB2312"/>
          <w:b/>
          <w:noProof/>
          <w:color w:val="auto"/>
          <w:sz w:val="24"/>
          <w:szCs w:val="30"/>
        </w:rPr>
        <w:lastRenderedPageBreak/>
        <w:drawing>
          <wp:inline distT="0" distB="0" distL="0" distR="0" wp14:anchorId="79EA4861" wp14:editId="2BE7993E">
            <wp:extent cx="2900362" cy="1933575"/>
            <wp:effectExtent l="0" t="0" r="0" b="0"/>
            <wp:docPr id="3" name="图片 3" descr="C:\Users\Administrator\Desktop\巡讲筹备\104EOS7D\IMG_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巡讲筹备\104EOS7D\IMG_40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404" cy="193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35D7">
        <w:rPr>
          <w:rFonts w:ascii="Times New Roman" w:eastAsia="Times New Roman" w:hAnsi="Times New Roman" w:cs="Times New Roman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65BF5">
        <w:rPr>
          <w:rFonts w:ascii="楷体_GB2312" w:eastAsia="楷体_GB2312"/>
          <w:b/>
          <w:noProof/>
          <w:color w:val="auto"/>
          <w:sz w:val="24"/>
          <w:szCs w:val="30"/>
        </w:rPr>
        <w:drawing>
          <wp:inline distT="0" distB="0" distL="0" distR="0" wp14:anchorId="15D79C07" wp14:editId="0B896414">
            <wp:extent cx="2909888" cy="1939925"/>
            <wp:effectExtent l="0" t="0" r="0" b="0"/>
            <wp:docPr id="4" name="图片 4" descr="C:\Users\Administrator\Desktop\巡讲筹备\104EOS7D\IMG_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巡讲筹备\104EOS7D\IMG_40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934" cy="194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2A9" w:rsidRDefault="003562A9" w:rsidP="003562A9">
      <w:pPr>
        <w:ind w:firstLineChars="200" w:firstLine="482"/>
        <w:rPr>
          <w:rFonts w:ascii="楷体_GB2312" w:eastAsia="楷体_GB2312"/>
          <w:b/>
          <w:color w:val="auto"/>
          <w:sz w:val="24"/>
          <w:szCs w:val="30"/>
        </w:rPr>
      </w:pPr>
      <w:r>
        <w:rPr>
          <w:rFonts w:ascii="楷体_GB2312" w:eastAsia="楷体_GB2312" w:hint="eastAsia"/>
          <w:b/>
          <w:color w:val="auto"/>
          <w:sz w:val="24"/>
          <w:szCs w:val="30"/>
        </w:rPr>
        <w:t>李百祥书记在</w:t>
      </w:r>
      <w:r w:rsidR="00864CEA">
        <w:rPr>
          <w:rFonts w:ascii="楷体_GB2312" w:eastAsia="楷体_GB2312" w:hint="eastAsia"/>
          <w:b/>
          <w:color w:val="auto"/>
          <w:sz w:val="24"/>
          <w:szCs w:val="30"/>
        </w:rPr>
        <w:t>致辞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中指出，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通过举办</w:t>
      </w:r>
      <w:r w:rsidR="00864CEA">
        <w:rPr>
          <w:rFonts w:ascii="楷体_GB2312" w:eastAsia="楷体_GB2312" w:hint="eastAsia"/>
          <w:b/>
          <w:color w:val="auto"/>
          <w:sz w:val="24"/>
          <w:szCs w:val="30"/>
        </w:rPr>
        <w:t>党史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知识竞赛方式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庆祝建党，进一步加强了对党员队伍的教育和管理，切实提高了学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院党员的思想政治素质，增长了党员们的党史知识、党性认识，提高了党员队伍的先进性，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使师生党员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在政治上、思想上和行动上更加自觉地</w:t>
      </w:r>
      <w:r w:rsidR="00864CEA">
        <w:rPr>
          <w:rFonts w:ascii="楷体_GB2312" w:eastAsia="楷体_GB2312" w:hint="eastAsia"/>
          <w:b/>
          <w:color w:val="auto"/>
          <w:sz w:val="24"/>
          <w:szCs w:val="30"/>
        </w:rPr>
        <w:t>与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党组织</w:t>
      </w:r>
      <w:r w:rsidR="00864CEA">
        <w:rPr>
          <w:rFonts w:ascii="楷体_GB2312" w:eastAsia="楷体_GB2312" w:hint="eastAsia"/>
          <w:b/>
          <w:color w:val="auto"/>
          <w:sz w:val="24"/>
          <w:szCs w:val="30"/>
        </w:rPr>
        <w:t>保持高度一致具有重要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意义。</w:t>
      </w:r>
      <w:r w:rsidR="00864CEA">
        <w:rPr>
          <w:rFonts w:ascii="楷体_GB2312" w:eastAsia="楷体_GB2312" w:hint="eastAsia"/>
          <w:b/>
          <w:color w:val="auto"/>
          <w:sz w:val="24"/>
          <w:szCs w:val="30"/>
        </w:rPr>
        <w:t>最后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，李书记又对参赛选手提出两点希望，一是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以此次党史知识竞赛为契机，继续加大党史知识宣传力度，丰富学习内容，活化学习方式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；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二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是在比赛交流中，赛出信念和忠诚，赛出知识和本领，赛出快乐和友情。</w:t>
      </w:r>
    </w:p>
    <w:p w:rsidR="00465BF5" w:rsidRDefault="00465BF5" w:rsidP="00465BF5">
      <w:pPr>
        <w:ind w:firstLineChars="200" w:firstLine="20"/>
        <w:jc w:val="center"/>
        <w:rPr>
          <w:rFonts w:ascii="楷体_GB2312" w:eastAsia="楷体_GB2312"/>
          <w:b/>
          <w:color w:val="auto"/>
          <w:sz w:val="24"/>
          <w:szCs w:val="30"/>
        </w:rPr>
      </w:pPr>
      <w:r>
        <w:rPr>
          <w:rFonts w:ascii="Times New Roman" w:eastAsia="Times New Roman" w:hAnsi="Times New Roman" w:cs="Times New Roman"/>
          <w:noProof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AA1DE0C" wp14:editId="2ED06F6B">
            <wp:extent cx="4705350" cy="3136901"/>
            <wp:effectExtent l="0" t="0" r="0" b="0"/>
            <wp:docPr id="8" name="图片 8" descr="C:\Users\Administrator\Desktop\巡讲筹备\104EOS7D\IMG_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巡讲筹备\104EOS7D\IMG_40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612" cy="315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BF5" w:rsidRDefault="003562A9" w:rsidP="004F5FAA">
      <w:pPr>
        <w:ind w:firstLineChars="200" w:firstLine="482"/>
        <w:rPr>
          <w:rFonts w:ascii="楷体_GB2312" w:eastAsia="楷体_GB2312"/>
          <w:b/>
          <w:color w:val="auto"/>
          <w:sz w:val="24"/>
          <w:szCs w:val="30"/>
        </w:rPr>
      </w:pP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之后，各支部以团体赛形式开始</w:t>
      </w:r>
      <w:r w:rsidR="004F5FAA">
        <w:rPr>
          <w:rFonts w:ascii="楷体_GB2312" w:eastAsia="楷体_GB2312" w:hint="eastAsia"/>
          <w:b/>
          <w:color w:val="auto"/>
          <w:sz w:val="24"/>
          <w:szCs w:val="30"/>
        </w:rPr>
        <w:t>比赛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。经过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一个月的筹备，</w:t>
      </w:r>
      <w:r w:rsidR="004F5FAA" w:rsidRPr="004F5FAA">
        <w:rPr>
          <w:rFonts w:ascii="楷体_GB2312" w:eastAsia="楷体_GB2312" w:hint="eastAsia"/>
          <w:b/>
          <w:color w:val="auto"/>
          <w:sz w:val="24"/>
          <w:szCs w:val="30"/>
        </w:rPr>
        <w:t>学院各</w:t>
      </w:r>
      <w:r w:rsidR="004F5FAA">
        <w:rPr>
          <w:rFonts w:ascii="楷体_GB2312" w:eastAsia="楷体_GB2312" w:hint="eastAsia"/>
          <w:b/>
          <w:color w:val="auto"/>
          <w:sz w:val="24"/>
          <w:szCs w:val="30"/>
        </w:rPr>
        <w:t>师生</w:t>
      </w:r>
      <w:r w:rsidR="004F5FAA" w:rsidRPr="004F5FAA">
        <w:rPr>
          <w:rFonts w:ascii="楷体_GB2312" w:eastAsia="楷体_GB2312" w:hint="eastAsia"/>
          <w:b/>
          <w:color w:val="auto"/>
          <w:sz w:val="24"/>
          <w:szCs w:val="30"/>
        </w:rPr>
        <w:t>党</w:t>
      </w:r>
      <w:r w:rsidR="004F5FAA">
        <w:rPr>
          <w:rFonts w:ascii="楷体_GB2312" w:eastAsia="楷体_GB2312" w:hint="eastAsia"/>
          <w:b/>
          <w:color w:val="auto"/>
          <w:sz w:val="24"/>
          <w:szCs w:val="30"/>
        </w:rPr>
        <w:t>（团）</w:t>
      </w:r>
      <w:r w:rsidR="004F5FAA" w:rsidRPr="004F5FAA">
        <w:rPr>
          <w:rFonts w:ascii="楷体_GB2312" w:eastAsia="楷体_GB2312" w:hint="eastAsia"/>
          <w:b/>
          <w:color w:val="auto"/>
          <w:sz w:val="24"/>
          <w:szCs w:val="30"/>
        </w:rPr>
        <w:t>支部积极参与，根据各队所得总分高低，最终有学生和教师各6支队伍进入决赛。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题目内容在覆盖赛前发放的题库的同时额外增加部分题库外附加题，既保证了竞赛活动的公平公正又增加了活动的</w:t>
      </w:r>
      <w:r w:rsidR="00864CEA">
        <w:rPr>
          <w:rFonts w:ascii="楷体_GB2312" w:eastAsia="楷体_GB2312" w:hint="eastAsia"/>
          <w:b/>
          <w:color w:val="auto"/>
          <w:sz w:val="24"/>
          <w:szCs w:val="30"/>
        </w:rPr>
        <w:t>竞争</w:t>
      </w:r>
      <w:r w:rsidRPr="003562A9">
        <w:rPr>
          <w:rFonts w:ascii="楷体_GB2312" w:eastAsia="楷体_GB2312" w:hint="eastAsia"/>
          <w:b/>
          <w:color w:val="auto"/>
          <w:sz w:val="24"/>
          <w:szCs w:val="30"/>
        </w:rPr>
        <w:t>性与趣味性。</w:t>
      </w:r>
    </w:p>
    <w:p w:rsidR="00465BF5" w:rsidRDefault="00465BF5" w:rsidP="00A60AC0">
      <w:pPr>
        <w:jc w:val="center"/>
        <w:rPr>
          <w:rFonts w:ascii="楷体_GB2312" w:eastAsia="楷体_GB2312"/>
          <w:b/>
          <w:color w:val="auto"/>
          <w:sz w:val="24"/>
          <w:szCs w:val="30"/>
        </w:rPr>
      </w:pPr>
      <w:r>
        <w:rPr>
          <w:rFonts w:ascii="楷体_GB2312" w:eastAsia="楷体_GB2312"/>
          <w:b/>
          <w:noProof/>
          <w:color w:val="auto"/>
          <w:sz w:val="24"/>
          <w:szCs w:val="30"/>
        </w:rPr>
        <w:lastRenderedPageBreak/>
        <w:drawing>
          <wp:inline distT="0" distB="0" distL="0" distR="0" wp14:anchorId="3C9C4FF3" wp14:editId="53B3F0BF">
            <wp:extent cx="1944000" cy="1296000"/>
            <wp:effectExtent l="0" t="0" r="0" b="0"/>
            <wp:docPr id="10" name="图片 10" descr="C:\Users\Administrator\Desktop\巡讲筹备\104EOS7D\IMG_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巡讲筹备\104EOS7D\IMG_40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楷体_GB2312" w:eastAsia="楷体_GB2312"/>
          <w:b/>
          <w:noProof/>
          <w:color w:val="auto"/>
          <w:sz w:val="24"/>
          <w:szCs w:val="30"/>
        </w:rPr>
        <w:drawing>
          <wp:inline distT="0" distB="0" distL="0" distR="0" wp14:anchorId="3927B690" wp14:editId="439390B9">
            <wp:extent cx="1944000" cy="1296000"/>
            <wp:effectExtent l="0" t="0" r="0" b="0"/>
            <wp:docPr id="11" name="图片 11" descr="C:\Users\Administrator\Desktop\巡讲筹备\104EOS7D\IMG_4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巡讲筹备\104EOS7D\IMG_40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23DDF4" wp14:editId="6E069DD3">
            <wp:extent cx="1944000" cy="12960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AC0" w:rsidRDefault="00A60AC0" w:rsidP="00A60AC0">
      <w:pPr>
        <w:jc w:val="center"/>
        <w:rPr>
          <w:rFonts w:ascii="楷体_GB2312" w:eastAsia="楷体_GB2312"/>
          <w:b/>
          <w:color w:val="auto"/>
          <w:sz w:val="24"/>
          <w:szCs w:val="30"/>
        </w:rPr>
      </w:pPr>
      <w:r>
        <w:rPr>
          <w:noProof/>
        </w:rPr>
        <w:drawing>
          <wp:inline distT="0" distB="0" distL="0" distR="0" wp14:anchorId="336969FD" wp14:editId="0CA9C15D">
            <wp:extent cx="1944000" cy="12960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85D35D" wp14:editId="08E0A638">
            <wp:extent cx="1944000" cy="1296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5FFD2" wp14:editId="50773BC1">
            <wp:extent cx="1944000" cy="12960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AC0" w:rsidRDefault="00A60AC0" w:rsidP="00A60AC0">
      <w:pPr>
        <w:jc w:val="center"/>
        <w:rPr>
          <w:rFonts w:ascii="Times New Roman" w:eastAsiaTheme="minorEastAsia" w:hAnsi="Times New Roman" w:cs="Times New Roman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楷体_GB2312" w:eastAsia="楷体_GB2312"/>
          <w:b/>
          <w:noProof/>
          <w:color w:val="auto"/>
          <w:sz w:val="24"/>
          <w:szCs w:val="30"/>
        </w:rPr>
        <w:drawing>
          <wp:inline distT="0" distB="0" distL="0" distR="0" wp14:anchorId="4AE3FD0F" wp14:editId="276FFD6B">
            <wp:extent cx="2910600" cy="1940400"/>
            <wp:effectExtent l="0" t="0" r="0" b="0"/>
            <wp:docPr id="16" name="图片 16" descr="C:\Users\Administrator\Desktop\巡讲筹备\104EOS7D\IMG_4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巡讲筹备\104EOS7D\IMG_40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600" cy="19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0AC0">
        <w:rPr>
          <w:rFonts w:ascii="Times New Roman" w:eastAsia="Times New Roman" w:hAnsi="Times New Roman" w:cs="Times New Roman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楷体_GB2312" w:eastAsia="楷体_GB2312"/>
          <w:b/>
          <w:noProof/>
          <w:color w:val="auto"/>
          <w:sz w:val="24"/>
          <w:szCs w:val="30"/>
        </w:rPr>
        <w:drawing>
          <wp:inline distT="0" distB="0" distL="0" distR="0" wp14:anchorId="0E59CAF7" wp14:editId="25CC1816">
            <wp:extent cx="2910600" cy="1940400"/>
            <wp:effectExtent l="0" t="0" r="0" b="0"/>
            <wp:docPr id="17" name="图片 17" descr="C:\Users\Administrator\Desktop\巡讲筹备\104EOS7D\IMG_4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巡讲筹备\104EOS7D\IMG_408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600" cy="19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AC0" w:rsidRPr="00A60AC0" w:rsidRDefault="00A60AC0" w:rsidP="00A60AC0">
      <w:pPr>
        <w:jc w:val="center"/>
        <w:rPr>
          <w:rFonts w:ascii="楷体_GB2312" w:eastAsiaTheme="minorEastAsia"/>
          <w:b/>
          <w:color w:val="auto"/>
          <w:sz w:val="24"/>
          <w:szCs w:val="30"/>
        </w:rPr>
      </w:pPr>
      <w:r>
        <w:rPr>
          <w:rFonts w:ascii="楷体_GB2312" w:eastAsiaTheme="minorEastAsia"/>
          <w:b/>
          <w:noProof/>
          <w:color w:val="auto"/>
          <w:sz w:val="24"/>
          <w:szCs w:val="30"/>
        </w:rPr>
        <w:drawing>
          <wp:inline distT="0" distB="0" distL="0" distR="0">
            <wp:extent cx="2910600" cy="1940400"/>
            <wp:effectExtent l="0" t="0" r="0" b="0"/>
            <wp:docPr id="18" name="图片 18" descr="C:\Users\Administrator\Desktop\巡讲筹备\104EOS7D\IMG_4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巡讲筹备\104EOS7D\IMG_40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600" cy="19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0AC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6A836F" wp14:editId="7F15DD97">
            <wp:extent cx="2910600" cy="19404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10600" cy="19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FAA" w:rsidRDefault="004F5FAA" w:rsidP="004F5FAA">
      <w:pPr>
        <w:ind w:firstLineChars="200" w:firstLine="482"/>
        <w:rPr>
          <w:rFonts w:ascii="楷体_GB2312" w:eastAsia="楷体_GB2312"/>
          <w:b/>
          <w:color w:val="auto"/>
          <w:sz w:val="24"/>
          <w:szCs w:val="30"/>
        </w:rPr>
      </w:pPr>
      <w:r w:rsidRPr="004F5FAA">
        <w:rPr>
          <w:rFonts w:ascii="楷体_GB2312" w:eastAsia="楷体_GB2312" w:hint="eastAsia"/>
          <w:b/>
          <w:color w:val="auto"/>
          <w:sz w:val="24"/>
          <w:szCs w:val="30"/>
        </w:rPr>
        <w:t>整场竞赛气氛严肃热烈，各参赛</w:t>
      </w:r>
      <w:r w:rsidR="00960DE1">
        <w:rPr>
          <w:rFonts w:ascii="楷体_GB2312" w:eastAsia="楷体_GB2312" w:hint="eastAsia"/>
          <w:b/>
          <w:color w:val="auto"/>
          <w:sz w:val="24"/>
          <w:szCs w:val="30"/>
        </w:rPr>
        <w:t>选手</w:t>
      </w:r>
      <w:r w:rsidRPr="004F5FAA">
        <w:rPr>
          <w:rFonts w:ascii="楷体_GB2312" w:eastAsia="楷体_GB2312" w:hint="eastAsia"/>
          <w:b/>
          <w:color w:val="auto"/>
          <w:sz w:val="24"/>
          <w:szCs w:val="30"/>
        </w:rPr>
        <w:t>精神饱满、团结协作、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思路清晰、反应迅速，将竞赛的赛场气氛推向高潮</w:t>
      </w:r>
      <w:r w:rsidRPr="004F5FAA">
        <w:rPr>
          <w:rFonts w:ascii="楷体_GB2312" w:eastAsia="楷体_GB2312" w:hint="eastAsia"/>
          <w:b/>
          <w:color w:val="auto"/>
          <w:sz w:val="24"/>
          <w:szCs w:val="30"/>
        </w:rPr>
        <w:t>。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最终</w:t>
      </w:r>
      <w:r w:rsidRPr="004F5FAA">
        <w:rPr>
          <w:rFonts w:ascii="楷体_GB2312" w:eastAsia="楷体_GB2312" w:hint="eastAsia"/>
          <w:b/>
          <w:color w:val="auto"/>
          <w:sz w:val="24"/>
          <w:szCs w:val="30"/>
        </w:rPr>
        <w:t>经过轮番激烈角逐，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学生代表队2020级预防硕士研究生党支部二队</w:t>
      </w:r>
      <w:r w:rsidR="00B95E30">
        <w:rPr>
          <w:rFonts w:ascii="楷体_GB2312" w:eastAsia="楷体_GB2312" w:hint="eastAsia"/>
          <w:b/>
          <w:color w:val="auto"/>
          <w:sz w:val="24"/>
          <w:szCs w:val="30"/>
        </w:rPr>
        <w:t>夺</w:t>
      </w:r>
      <w:r>
        <w:rPr>
          <w:rFonts w:ascii="楷体_GB2312" w:eastAsia="楷体_GB2312" w:hint="eastAsia"/>
          <w:b/>
          <w:color w:val="auto"/>
          <w:sz w:val="24"/>
          <w:szCs w:val="30"/>
        </w:rPr>
        <w:t>得一等奖，2020级预防硕士研究生党支部一队、2019级管理2班团支部获得二等奖，博士研究生党支部、2019级预防1班团支部和2019级管理1班团支部</w:t>
      </w:r>
      <w:r w:rsidR="00B95E30">
        <w:rPr>
          <w:rFonts w:ascii="楷体_GB2312" w:eastAsia="楷体_GB2312" w:hint="eastAsia"/>
          <w:b/>
          <w:color w:val="auto"/>
          <w:sz w:val="24"/>
          <w:szCs w:val="30"/>
        </w:rPr>
        <w:t>获得三等奖；教师代表队</w:t>
      </w:r>
      <w:r w:rsidR="00B95E30" w:rsidRPr="00B95E30">
        <w:rPr>
          <w:rFonts w:ascii="楷体_GB2312" w:eastAsia="楷体_GB2312" w:hint="eastAsia"/>
          <w:b/>
          <w:color w:val="auto"/>
          <w:sz w:val="24"/>
          <w:szCs w:val="30"/>
        </w:rPr>
        <w:t>卫生学第一党支部</w:t>
      </w:r>
      <w:r w:rsidRPr="004F5FAA">
        <w:rPr>
          <w:rFonts w:ascii="楷体_GB2312" w:eastAsia="楷体_GB2312" w:hint="eastAsia"/>
          <w:b/>
          <w:color w:val="auto"/>
          <w:sz w:val="24"/>
          <w:szCs w:val="30"/>
        </w:rPr>
        <w:t>夺得一等奖，</w:t>
      </w:r>
      <w:r w:rsidR="00B95E30">
        <w:rPr>
          <w:rFonts w:ascii="楷体_GB2312" w:eastAsia="楷体_GB2312" w:hint="eastAsia"/>
          <w:b/>
          <w:color w:val="auto"/>
          <w:sz w:val="24"/>
          <w:szCs w:val="30"/>
        </w:rPr>
        <w:t>营养与食品卫生学党支部、</w:t>
      </w:r>
      <w:r w:rsidR="00B95E30" w:rsidRPr="00B95E30">
        <w:rPr>
          <w:rFonts w:ascii="楷体_GB2312" w:eastAsia="楷体_GB2312" w:hint="eastAsia"/>
          <w:b/>
          <w:color w:val="auto"/>
          <w:sz w:val="24"/>
          <w:szCs w:val="30"/>
        </w:rPr>
        <w:t>卫生学第</w:t>
      </w:r>
      <w:r w:rsidR="00230480">
        <w:rPr>
          <w:rFonts w:ascii="楷体_GB2312" w:eastAsia="楷体_GB2312" w:hint="eastAsia"/>
          <w:b/>
          <w:color w:val="auto"/>
          <w:sz w:val="24"/>
          <w:szCs w:val="30"/>
        </w:rPr>
        <w:t>二</w:t>
      </w:r>
      <w:r w:rsidR="00B95E30" w:rsidRPr="00B95E30">
        <w:rPr>
          <w:rFonts w:ascii="楷体_GB2312" w:eastAsia="楷体_GB2312" w:hint="eastAsia"/>
          <w:b/>
          <w:color w:val="auto"/>
          <w:sz w:val="24"/>
          <w:szCs w:val="30"/>
        </w:rPr>
        <w:t>党支部</w:t>
      </w:r>
      <w:r w:rsidRPr="004F5FAA">
        <w:rPr>
          <w:rFonts w:ascii="楷体_GB2312" w:eastAsia="楷体_GB2312" w:hint="eastAsia"/>
          <w:b/>
          <w:color w:val="auto"/>
          <w:sz w:val="24"/>
          <w:szCs w:val="30"/>
        </w:rPr>
        <w:t>获得二</w:t>
      </w:r>
      <w:bookmarkStart w:id="0" w:name="_GoBack"/>
      <w:bookmarkEnd w:id="0"/>
      <w:r w:rsidRPr="004F5FAA">
        <w:rPr>
          <w:rFonts w:ascii="楷体_GB2312" w:eastAsia="楷体_GB2312" w:hint="eastAsia"/>
          <w:b/>
          <w:color w:val="auto"/>
          <w:sz w:val="24"/>
          <w:szCs w:val="30"/>
        </w:rPr>
        <w:t>等奖，</w:t>
      </w:r>
      <w:r w:rsidR="00B95E30">
        <w:rPr>
          <w:rFonts w:ascii="楷体_GB2312" w:eastAsia="楷体_GB2312" w:hint="eastAsia"/>
          <w:b/>
          <w:color w:val="auto"/>
          <w:sz w:val="24"/>
          <w:szCs w:val="30"/>
        </w:rPr>
        <w:t>机关党支部、流行病与卫生统计学党支部和社会医学与卫生事业管理党支部</w:t>
      </w:r>
      <w:r w:rsidRPr="004F5FAA">
        <w:rPr>
          <w:rFonts w:ascii="楷体_GB2312" w:eastAsia="楷体_GB2312" w:hint="eastAsia"/>
          <w:b/>
          <w:color w:val="auto"/>
          <w:sz w:val="24"/>
          <w:szCs w:val="30"/>
        </w:rPr>
        <w:t>获得三等奖。</w:t>
      </w:r>
      <w:r w:rsidR="004007EB">
        <w:rPr>
          <w:rFonts w:ascii="楷体_GB2312" w:eastAsia="楷体_GB2312" w:hint="eastAsia"/>
          <w:b/>
          <w:color w:val="auto"/>
          <w:sz w:val="24"/>
          <w:szCs w:val="30"/>
        </w:rPr>
        <w:t>校</w:t>
      </w:r>
      <w:r w:rsidR="004007EB">
        <w:rPr>
          <w:rFonts w:ascii="楷体_GB2312" w:eastAsia="楷体_GB2312" w:hint="eastAsia"/>
          <w:b/>
          <w:color w:val="auto"/>
          <w:sz w:val="24"/>
          <w:szCs w:val="30"/>
        </w:rPr>
        <w:lastRenderedPageBreak/>
        <w:t>团委王曦书记和学院领导班子成员为获奖队伍</w:t>
      </w:r>
      <w:r w:rsidR="00864CEA">
        <w:rPr>
          <w:rFonts w:ascii="楷体_GB2312" w:eastAsia="楷体_GB2312" w:hint="eastAsia"/>
          <w:b/>
          <w:color w:val="auto"/>
          <w:sz w:val="24"/>
          <w:szCs w:val="30"/>
        </w:rPr>
        <w:t>进行了</w:t>
      </w:r>
      <w:r w:rsidR="004007EB">
        <w:rPr>
          <w:rFonts w:ascii="楷体_GB2312" w:eastAsia="楷体_GB2312" w:hint="eastAsia"/>
          <w:b/>
          <w:color w:val="auto"/>
          <w:sz w:val="24"/>
          <w:szCs w:val="30"/>
        </w:rPr>
        <w:t>颁奖。</w:t>
      </w:r>
    </w:p>
    <w:p w:rsidR="00A60AC0" w:rsidRDefault="00A60AC0" w:rsidP="00A60AC0">
      <w:pPr>
        <w:ind w:firstLineChars="200" w:firstLine="482"/>
        <w:rPr>
          <w:rFonts w:ascii="楷体_GB2312" w:eastAsia="楷体_GB2312"/>
          <w:b/>
          <w:color w:val="auto"/>
          <w:sz w:val="24"/>
          <w:szCs w:val="30"/>
        </w:rPr>
      </w:pPr>
      <w:r>
        <w:rPr>
          <w:rFonts w:ascii="楷体_GB2312" w:eastAsia="楷体_GB2312"/>
          <w:b/>
          <w:noProof/>
          <w:color w:val="auto"/>
          <w:sz w:val="24"/>
          <w:szCs w:val="30"/>
        </w:rPr>
        <w:drawing>
          <wp:inline distT="0" distB="0" distL="0" distR="0">
            <wp:extent cx="1944000" cy="1296000"/>
            <wp:effectExtent l="0" t="0" r="0" b="0"/>
            <wp:docPr id="20" name="图片 20" descr="C:\Users\Administrator\Desktop\巡讲筹备\104EOS7D\IMG_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巡讲筹备\104EOS7D\IMG_41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0AC0">
        <w:rPr>
          <w:rFonts w:ascii="Times New Roman" w:eastAsia="Times New Roman" w:hAnsi="Times New Roman" w:cs="Times New Roman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楷体_GB2312" w:eastAsia="楷体_GB2312"/>
          <w:b/>
          <w:noProof/>
          <w:color w:val="auto"/>
          <w:sz w:val="24"/>
          <w:szCs w:val="30"/>
        </w:rPr>
        <w:drawing>
          <wp:inline distT="0" distB="0" distL="0" distR="0">
            <wp:extent cx="1944000" cy="1296000"/>
            <wp:effectExtent l="0" t="0" r="0" b="0"/>
            <wp:docPr id="21" name="图片 21" descr="C:\Users\Administrator\Desktop\巡讲筹备\104EOS7D\IMG_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巡讲筹备\104EOS7D\IMG_41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0AC0">
        <w:rPr>
          <w:rFonts w:ascii="Times New Roman" w:eastAsia="Times New Roman" w:hAnsi="Times New Roman" w:cs="Times New Roman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944000" cy="1296000"/>
            <wp:effectExtent l="0" t="0" r="0" b="0"/>
            <wp:docPr id="22" name="图片 22" descr="C:\Users\Administrator\Desktop\巡讲筹备\104EOS7D\IMG_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巡讲筹备\104EOS7D\IMG_41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E30" w:rsidRPr="003562A9" w:rsidRDefault="00B95E30" w:rsidP="00B95E30">
      <w:pPr>
        <w:ind w:firstLineChars="200" w:firstLine="482"/>
        <w:rPr>
          <w:rFonts w:ascii="楷体_GB2312" w:eastAsia="楷体_GB2312"/>
          <w:b/>
          <w:color w:val="auto"/>
          <w:sz w:val="24"/>
          <w:szCs w:val="30"/>
        </w:rPr>
      </w:pPr>
      <w:r w:rsidRPr="00B95E30">
        <w:rPr>
          <w:rFonts w:ascii="楷体_GB2312" w:eastAsia="楷体_GB2312" w:hint="eastAsia"/>
          <w:b/>
          <w:color w:val="auto"/>
          <w:sz w:val="24"/>
          <w:szCs w:val="30"/>
        </w:rPr>
        <w:t>此次党史知识竞赛作为推动党史学习教育的有效载体，既检验了各</w:t>
      </w:r>
      <w:r w:rsidR="004007EB">
        <w:rPr>
          <w:rFonts w:ascii="楷体_GB2312" w:eastAsia="楷体_GB2312" w:hint="eastAsia"/>
          <w:b/>
          <w:color w:val="auto"/>
          <w:sz w:val="24"/>
          <w:szCs w:val="30"/>
        </w:rPr>
        <w:t>党（团）支部</w:t>
      </w:r>
      <w:r w:rsidRPr="00B95E30">
        <w:rPr>
          <w:rFonts w:ascii="楷体_GB2312" w:eastAsia="楷体_GB2312" w:hint="eastAsia"/>
          <w:b/>
          <w:color w:val="auto"/>
          <w:sz w:val="24"/>
          <w:szCs w:val="30"/>
        </w:rPr>
        <w:t>党史学习教育成果，</w:t>
      </w:r>
      <w:r w:rsidR="004007EB" w:rsidRPr="004007EB">
        <w:rPr>
          <w:rFonts w:ascii="楷体_GB2312" w:eastAsia="楷体_GB2312" w:hint="eastAsia"/>
          <w:b/>
          <w:color w:val="auto"/>
          <w:sz w:val="24"/>
          <w:szCs w:val="30"/>
        </w:rPr>
        <w:t>使全体党员干部对党的历史、党的理论、党的路线方针政策有了更深入的理解，坚定了信念</w:t>
      </w:r>
      <w:r w:rsidR="00992F64">
        <w:rPr>
          <w:rFonts w:ascii="楷体_GB2312" w:eastAsia="楷体_GB2312" w:hint="eastAsia"/>
          <w:b/>
          <w:color w:val="auto"/>
          <w:sz w:val="24"/>
          <w:szCs w:val="30"/>
        </w:rPr>
        <w:t>、</w:t>
      </w:r>
      <w:r w:rsidR="004007EB" w:rsidRPr="004007EB">
        <w:rPr>
          <w:rFonts w:ascii="楷体_GB2312" w:eastAsia="楷体_GB2312" w:hint="eastAsia"/>
          <w:b/>
          <w:color w:val="auto"/>
          <w:sz w:val="24"/>
          <w:szCs w:val="30"/>
        </w:rPr>
        <w:t>凝聚了共识，</w:t>
      </w:r>
      <w:r w:rsidRPr="00B95E30">
        <w:rPr>
          <w:rFonts w:ascii="楷体_GB2312" w:eastAsia="楷体_GB2312" w:hint="eastAsia"/>
          <w:b/>
          <w:color w:val="auto"/>
          <w:sz w:val="24"/>
          <w:szCs w:val="30"/>
        </w:rPr>
        <w:t>也激发了广大党员的党史学习热情，达到了活动的预期目的，形成了教育的正向激励。全院</w:t>
      </w:r>
      <w:r w:rsidR="004007EB">
        <w:rPr>
          <w:rFonts w:ascii="楷体_GB2312" w:eastAsia="楷体_GB2312" w:hint="eastAsia"/>
          <w:b/>
          <w:color w:val="auto"/>
          <w:sz w:val="24"/>
          <w:szCs w:val="30"/>
        </w:rPr>
        <w:t>师生</w:t>
      </w:r>
      <w:r w:rsidRPr="00B95E30">
        <w:rPr>
          <w:rFonts w:ascii="楷体_GB2312" w:eastAsia="楷体_GB2312" w:hint="eastAsia"/>
          <w:b/>
          <w:color w:val="auto"/>
          <w:sz w:val="24"/>
          <w:szCs w:val="30"/>
        </w:rPr>
        <w:t>党员将以此次活动为契机，</w:t>
      </w:r>
      <w:r w:rsidR="00992F64" w:rsidRPr="00B95E30">
        <w:rPr>
          <w:rFonts w:ascii="楷体_GB2312" w:eastAsia="楷体_GB2312" w:hint="eastAsia"/>
          <w:b/>
          <w:color w:val="auto"/>
          <w:sz w:val="24"/>
          <w:szCs w:val="30"/>
        </w:rPr>
        <w:t>高标准高质量开展党史学习教育，</w:t>
      </w:r>
      <w:r w:rsidR="00992F64" w:rsidRPr="00992F64">
        <w:rPr>
          <w:rFonts w:ascii="楷体_GB2312" w:eastAsia="楷体_GB2312" w:hint="eastAsia"/>
          <w:b/>
          <w:color w:val="auto"/>
          <w:sz w:val="24"/>
          <w:szCs w:val="30"/>
        </w:rPr>
        <w:t>把党史学习教育激发出来的</w:t>
      </w:r>
      <w:r w:rsidR="00992F64">
        <w:rPr>
          <w:rFonts w:ascii="楷体_GB2312" w:eastAsia="楷体_GB2312" w:hint="eastAsia"/>
          <w:b/>
          <w:color w:val="auto"/>
          <w:sz w:val="24"/>
          <w:szCs w:val="30"/>
        </w:rPr>
        <w:t>热情转化为干好本职工作的新动力，立足岗位做贡献、建功立业促发展</w:t>
      </w:r>
      <w:r w:rsidRPr="00B95E30">
        <w:rPr>
          <w:rFonts w:ascii="楷体_GB2312" w:eastAsia="楷体_GB2312" w:hint="eastAsia"/>
          <w:b/>
          <w:color w:val="auto"/>
          <w:sz w:val="24"/>
          <w:szCs w:val="30"/>
        </w:rPr>
        <w:t>，以优异的成绩为建党百年献礼。</w:t>
      </w:r>
    </w:p>
    <w:p w:rsidR="00871F9D" w:rsidRPr="003562A9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Pr="00960DE1" w:rsidRDefault="00960DE1" w:rsidP="00960DE1">
      <w:pPr>
        <w:jc w:val="right"/>
        <w:rPr>
          <w:rFonts w:ascii="楷体_GB2312" w:eastAsia="楷体_GB2312"/>
          <w:b/>
          <w:color w:val="auto"/>
          <w:sz w:val="24"/>
          <w:szCs w:val="30"/>
        </w:rPr>
      </w:pPr>
      <w:r w:rsidRPr="00960DE1">
        <w:rPr>
          <w:rFonts w:ascii="楷体_GB2312" w:eastAsia="楷体_GB2312" w:hint="eastAsia"/>
          <w:b/>
          <w:color w:val="auto"/>
          <w:sz w:val="24"/>
          <w:szCs w:val="30"/>
        </w:rPr>
        <w:t>撰稿人：王茜</w:t>
      </w:r>
    </w:p>
    <w:p w:rsidR="00871F9D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960DE1" w:rsidRDefault="00960DE1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960DE1" w:rsidRDefault="00960DE1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960DE1" w:rsidRDefault="00960DE1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960DE1" w:rsidRDefault="00960DE1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871F9D" w:rsidP="00871F9D">
      <w:pPr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871F9D" w:rsidP="00871F9D">
      <w:pPr>
        <w:rPr>
          <w:rFonts w:ascii="楷体_GB2312" w:eastAsia="楷体_GB2312"/>
          <w:b/>
          <w:color w:val="auto"/>
          <w:sz w:val="30"/>
          <w:szCs w:val="30"/>
        </w:rPr>
      </w:pPr>
    </w:p>
    <w:p w:rsidR="00871F9D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tbl>
      <w:tblPr>
        <w:tblStyle w:val="a6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962"/>
      </w:tblGrid>
      <w:tr w:rsidR="00871F9D" w:rsidTr="00871F9D">
        <w:tc>
          <w:tcPr>
            <w:tcW w:w="9962" w:type="dxa"/>
          </w:tcPr>
          <w:p w:rsidR="00871F9D" w:rsidRPr="001823D8" w:rsidRDefault="00871F9D" w:rsidP="00871F9D">
            <w:pPr>
              <w:jc w:val="left"/>
              <w:rPr>
                <w:rFonts w:ascii="楷体_GB2312" w:eastAsia="楷体_GB2312"/>
                <w:color w:val="auto"/>
                <w:sz w:val="28"/>
                <w:szCs w:val="28"/>
              </w:rPr>
            </w:pPr>
            <w:r w:rsidRPr="001823D8">
              <w:rPr>
                <w:rFonts w:ascii="楷体_GB2312" w:eastAsia="楷体_GB2312" w:hint="eastAsia"/>
                <w:color w:val="auto"/>
                <w:sz w:val="28"/>
                <w:szCs w:val="28"/>
              </w:rPr>
              <w:t>报：哈医大党史学习教育领导小组办公室</w:t>
            </w:r>
          </w:p>
        </w:tc>
      </w:tr>
      <w:tr w:rsidR="00871F9D" w:rsidTr="00871F9D">
        <w:tc>
          <w:tcPr>
            <w:tcW w:w="9962" w:type="dxa"/>
          </w:tcPr>
          <w:p w:rsidR="00871F9D" w:rsidRPr="001823D8" w:rsidRDefault="00871F9D" w:rsidP="00871F9D">
            <w:pPr>
              <w:jc w:val="left"/>
              <w:rPr>
                <w:rFonts w:ascii="楷体_GB2312" w:eastAsia="楷体_GB2312"/>
                <w:color w:val="auto"/>
                <w:sz w:val="28"/>
                <w:szCs w:val="28"/>
              </w:rPr>
            </w:pPr>
            <w:r w:rsidRPr="001823D8">
              <w:rPr>
                <w:rFonts w:ascii="楷体_GB2312" w:eastAsia="楷体_GB2312" w:hint="eastAsia"/>
                <w:color w:val="auto"/>
                <w:sz w:val="28"/>
                <w:szCs w:val="28"/>
              </w:rPr>
              <w:t>发：各党支部、党总支</w:t>
            </w:r>
          </w:p>
        </w:tc>
      </w:tr>
      <w:tr w:rsidR="00871F9D" w:rsidTr="00871F9D">
        <w:tc>
          <w:tcPr>
            <w:tcW w:w="9962" w:type="dxa"/>
          </w:tcPr>
          <w:p w:rsidR="00871F9D" w:rsidRPr="001823D8" w:rsidRDefault="00871F9D" w:rsidP="00871F9D">
            <w:pPr>
              <w:jc w:val="left"/>
              <w:rPr>
                <w:rFonts w:ascii="楷体_GB2312" w:eastAsia="楷体_GB2312"/>
                <w:color w:val="auto"/>
                <w:sz w:val="28"/>
                <w:szCs w:val="28"/>
              </w:rPr>
            </w:pPr>
            <w:r w:rsidRPr="001823D8">
              <w:rPr>
                <w:rFonts w:ascii="楷体_GB2312" w:eastAsia="楷体_GB2312" w:hint="eastAsia"/>
                <w:color w:val="auto"/>
                <w:sz w:val="28"/>
                <w:szCs w:val="28"/>
              </w:rPr>
              <w:t>哈</w:t>
            </w:r>
            <w:proofErr w:type="gramStart"/>
            <w:r w:rsidRPr="001823D8">
              <w:rPr>
                <w:rFonts w:ascii="楷体_GB2312" w:eastAsia="楷体_GB2312" w:hint="eastAsia"/>
                <w:color w:val="auto"/>
                <w:sz w:val="28"/>
                <w:szCs w:val="28"/>
              </w:rPr>
              <w:t>医大公卫党史</w:t>
            </w:r>
            <w:proofErr w:type="gramEnd"/>
            <w:r w:rsidRPr="001823D8">
              <w:rPr>
                <w:rFonts w:ascii="楷体_GB2312" w:eastAsia="楷体_GB2312" w:hint="eastAsia"/>
                <w:color w:val="auto"/>
                <w:sz w:val="28"/>
                <w:szCs w:val="28"/>
              </w:rPr>
              <w:t>学习教育领导小组办公室</w:t>
            </w:r>
          </w:p>
        </w:tc>
      </w:tr>
    </w:tbl>
    <w:p w:rsidR="00871F9D" w:rsidRPr="00871F9D" w:rsidRDefault="00871F9D" w:rsidP="006E3EDC">
      <w:pPr>
        <w:jc w:val="center"/>
        <w:rPr>
          <w:rFonts w:ascii="楷体_GB2312" w:eastAsia="楷体_GB2312"/>
          <w:b/>
          <w:color w:val="auto"/>
          <w:sz w:val="30"/>
          <w:szCs w:val="30"/>
        </w:rPr>
      </w:pPr>
    </w:p>
    <w:sectPr w:rsidR="00871F9D" w:rsidRPr="00871F9D" w:rsidSect="008827E4">
      <w:pgSz w:w="11906" w:h="16838"/>
      <w:pgMar w:top="1440" w:right="1080" w:bottom="1440" w:left="1080" w:header="851" w:footer="992" w:gutter="0"/>
      <w:cols w:space="425"/>
      <w:docGrid w:type="lines"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264E" w:rsidRDefault="0095264E" w:rsidP="008827E4">
      <w:r>
        <w:separator/>
      </w:r>
    </w:p>
  </w:endnote>
  <w:endnote w:type="continuationSeparator" w:id="0">
    <w:p w:rsidR="0095264E" w:rsidRDefault="0095264E" w:rsidP="008827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264E" w:rsidRDefault="0095264E" w:rsidP="008827E4">
      <w:r>
        <w:separator/>
      </w:r>
    </w:p>
  </w:footnote>
  <w:footnote w:type="continuationSeparator" w:id="0">
    <w:p w:rsidR="0095264E" w:rsidRDefault="0095264E" w:rsidP="008827E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60"/>
  <w:drawingGridVerticalSpacing w:val="435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8827E4"/>
    <w:rsid w:val="000C3B61"/>
    <w:rsid w:val="001823D8"/>
    <w:rsid w:val="001D453B"/>
    <w:rsid w:val="00201ACB"/>
    <w:rsid w:val="0020442E"/>
    <w:rsid w:val="00230480"/>
    <w:rsid w:val="0023054C"/>
    <w:rsid w:val="002B12DC"/>
    <w:rsid w:val="002B423E"/>
    <w:rsid w:val="003562A9"/>
    <w:rsid w:val="003672F1"/>
    <w:rsid w:val="004007EB"/>
    <w:rsid w:val="004135D7"/>
    <w:rsid w:val="00450CFA"/>
    <w:rsid w:val="00465BF5"/>
    <w:rsid w:val="004F5FAA"/>
    <w:rsid w:val="00580625"/>
    <w:rsid w:val="006E3EDC"/>
    <w:rsid w:val="00724FFF"/>
    <w:rsid w:val="0074357B"/>
    <w:rsid w:val="0078597B"/>
    <w:rsid w:val="00815A2E"/>
    <w:rsid w:val="00842ADD"/>
    <w:rsid w:val="008579EC"/>
    <w:rsid w:val="00864CEA"/>
    <w:rsid w:val="00871F9D"/>
    <w:rsid w:val="008827E4"/>
    <w:rsid w:val="008E5866"/>
    <w:rsid w:val="0095264E"/>
    <w:rsid w:val="00960DE1"/>
    <w:rsid w:val="00992F64"/>
    <w:rsid w:val="00A60AC0"/>
    <w:rsid w:val="00A62685"/>
    <w:rsid w:val="00A7564B"/>
    <w:rsid w:val="00B104D9"/>
    <w:rsid w:val="00B46823"/>
    <w:rsid w:val="00B95E30"/>
    <w:rsid w:val="00C1594E"/>
    <w:rsid w:val="00C40894"/>
    <w:rsid w:val="00C449F3"/>
    <w:rsid w:val="00C71FF3"/>
    <w:rsid w:val="00CC487B"/>
    <w:rsid w:val="00CD6D67"/>
    <w:rsid w:val="00E46B1C"/>
    <w:rsid w:val="00E55959"/>
    <w:rsid w:val="00ED0530"/>
    <w:rsid w:val="00EF6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仿宋_GB2312" w:eastAsia="仿宋_GB2312" w:hAnsiTheme="minorHAnsi" w:cs="仿宋_GB2312"/>
        <w:snapToGrid w:val="0"/>
        <w:color w:val="000000"/>
        <w:kern w:val="2"/>
        <w:sz w:val="32"/>
        <w:szCs w:val="3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FF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8827E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8827E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8827E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8827E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E3EDC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E3EDC"/>
    <w:rPr>
      <w:sz w:val="18"/>
      <w:szCs w:val="18"/>
    </w:rPr>
  </w:style>
  <w:style w:type="table" w:styleId="a6">
    <w:name w:val="Table Grid"/>
    <w:basedOn w:val="a1"/>
    <w:uiPriority w:val="59"/>
    <w:rsid w:val="00871F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仿宋_GB2312" w:eastAsia="仿宋_GB2312" w:hAnsiTheme="minorHAnsi" w:cs="仿宋_GB2312"/>
        <w:snapToGrid w:val="0"/>
        <w:color w:val="000000"/>
        <w:kern w:val="2"/>
        <w:sz w:val="32"/>
        <w:szCs w:val="3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FF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8827E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8827E4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8827E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8827E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E3EDC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E3ED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300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4</Pages>
  <Words>205</Words>
  <Characters>1173</Characters>
  <Application>Microsoft Office Word</Application>
  <DocSecurity>0</DocSecurity>
  <Lines>9</Lines>
  <Paragraphs>2</Paragraphs>
  <ScaleCrop>false</ScaleCrop>
  <Company>P R C</Company>
  <LinksUpToDate>false</LinksUpToDate>
  <CharactersWithSpaces>1376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SkyUN.Org</dc:creator>
  <cp:lastModifiedBy>Windows User</cp:lastModifiedBy>
  <cp:revision>17</cp:revision>
  <cp:lastPrinted>2021-06-16T10:13:00Z</cp:lastPrinted>
  <dcterms:created xsi:type="dcterms:W3CDTF">2021-04-09T01:24:00Z</dcterms:created>
  <dcterms:modified xsi:type="dcterms:W3CDTF">2021-06-21T06:56:00Z</dcterms:modified>
</cp:coreProperties>
</file>